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C" w:rsidRDefault="00E0119C" w:rsidP="00E0119C">
      <w:pPr>
        <w:spacing w:before="12"/>
        <w:jc w:val="center"/>
        <w:rPr>
          <w:rFonts w:ascii="Arial Narrow" w:hAnsi="Arial Narrow"/>
          <w:b/>
          <w:w w:val="105"/>
          <w:sz w:val="16"/>
          <w:szCs w:val="16"/>
        </w:rPr>
      </w:pPr>
      <w:r>
        <w:rPr>
          <w:rFonts w:ascii="Arial Narrow" w:hAnsi="Arial Narrow"/>
          <w:b/>
          <w:w w:val="105"/>
          <w:sz w:val="16"/>
          <w:szCs w:val="16"/>
        </w:rPr>
        <w:t>BBB WW1 QR v1.</w:t>
      </w:r>
      <w:r w:rsidR="000E0501">
        <w:rPr>
          <w:rFonts w:ascii="Arial Narrow" w:hAnsi="Arial Narrow"/>
          <w:b/>
          <w:w w:val="105"/>
          <w:sz w:val="16"/>
          <w:szCs w:val="16"/>
        </w:rPr>
        <w:t>1</w:t>
      </w:r>
      <w:r>
        <w:rPr>
          <w:rFonts w:ascii="Arial Narrow" w:hAnsi="Arial Narrow"/>
          <w:b/>
          <w:w w:val="105"/>
          <w:sz w:val="16"/>
          <w:szCs w:val="16"/>
        </w:rPr>
        <w:t xml:space="preserve">, </w:t>
      </w:r>
      <w:r w:rsidR="000E0501">
        <w:rPr>
          <w:rFonts w:ascii="Arial Narrow" w:hAnsi="Arial Narrow"/>
          <w:b/>
          <w:w w:val="105"/>
          <w:sz w:val="16"/>
          <w:szCs w:val="16"/>
        </w:rPr>
        <w:t>2/4</w:t>
      </w:r>
      <w:r>
        <w:rPr>
          <w:rFonts w:ascii="Arial Narrow" w:hAnsi="Arial Narrow"/>
          <w:b/>
          <w:w w:val="105"/>
          <w:sz w:val="16"/>
          <w:szCs w:val="16"/>
        </w:rPr>
        <w:t>/18</w:t>
      </w:r>
    </w:p>
    <w:p w:rsidR="00E0119C" w:rsidRDefault="00E0119C" w:rsidP="00C63584">
      <w:pPr>
        <w:spacing w:before="12"/>
        <w:rPr>
          <w:rFonts w:ascii="Arial Narrow" w:hAnsi="Arial Narrow"/>
          <w:b/>
          <w:w w:val="105"/>
          <w:sz w:val="16"/>
          <w:szCs w:val="16"/>
        </w:rPr>
      </w:pPr>
    </w:p>
    <w:p w:rsidR="00813A54" w:rsidRPr="009558CD" w:rsidRDefault="002804B2" w:rsidP="00C63584">
      <w:pPr>
        <w:spacing w:before="12"/>
        <w:rPr>
          <w:rFonts w:ascii="Arial Narrow" w:eastAsia="PMingLiU" w:hAnsi="Arial Narrow" w:cs="PMingLiU"/>
          <w:sz w:val="16"/>
          <w:szCs w:val="16"/>
        </w:rPr>
      </w:pPr>
      <w:r w:rsidRPr="009558CD">
        <w:rPr>
          <w:rFonts w:ascii="Arial Narrow" w:hAnsi="Arial Narrow"/>
          <w:b/>
          <w:w w:val="105"/>
          <w:sz w:val="16"/>
          <w:szCs w:val="16"/>
        </w:rPr>
        <w:t>Spent</w:t>
      </w:r>
      <w:r w:rsidRPr="009558CD">
        <w:rPr>
          <w:rFonts w:ascii="Arial Narrow" w:hAnsi="Arial Narrow"/>
          <w:b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b/>
          <w:w w:val="105"/>
          <w:sz w:val="16"/>
          <w:szCs w:val="16"/>
        </w:rPr>
        <w:t xml:space="preserve">Status  </w:t>
      </w:r>
      <w:r w:rsidRPr="009558CD">
        <w:rPr>
          <w:rFonts w:ascii="Arial Narrow" w:hAnsi="Arial Narrow"/>
          <w:b/>
          <w:spacing w:val="6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(infantry</w:t>
      </w:r>
      <w:r w:rsidRPr="009558CD">
        <w:rPr>
          <w:rFonts w:ascii="Arial Narrow" w:hAnsi="Arial Narrow"/>
          <w:i/>
          <w:spacing w:val="-8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and</w:t>
      </w:r>
      <w:r w:rsidRPr="009558CD">
        <w:rPr>
          <w:rFonts w:ascii="Arial Narrow" w:hAnsi="Arial Narrow"/>
          <w:i/>
          <w:spacing w:val="-9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cavalry</w:t>
      </w:r>
      <w:r w:rsidRPr="009558CD">
        <w:rPr>
          <w:rFonts w:ascii="Arial Narrow" w:hAnsi="Arial Narrow"/>
          <w:i/>
          <w:spacing w:val="-8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only)</w:t>
      </w:r>
      <w:r w:rsidRPr="009558CD">
        <w:rPr>
          <w:rFonts w:ascii="Arial Narrow" w:hAnsi="Arial Narrow"/>
          <w:i/>
          <w:spacing w:val="2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Caused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by: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losing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1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(raw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unit),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2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(trained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proofErr w:type="gramStart"/>
      <w:r w:rsidRPr="009558CD">
        <w:rPr>
          <w:rFonts w:ascii="Arial Narrow" w:hAnsi="Arial Narrow"/>
          <w:w w:val="105"/>
          <w:sz w:val="16"/>
          <w:szCs w:val="16"/>
        </w:rPr>
        <w:t>unit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)</w:t>
      </w:r>
      <w:proofErr w:type="gramEnd"/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or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3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(veteran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unit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)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stands.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Effects: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proofErr w:type="gramStart"/>
      <w:r w:rsidRPr="009558CD">
        <w:rPr>
          <w:rFonts w:ascii="Arial Narrow" w:hAnsi="Arial Narrow"/>
          <w:w w:val="105"/>
          <w:sz w:val="16"/>
          <w:szCs w:val="16"/>
        </w:rPr>
        <w:t>-2</w:t>
      </w:r>
      <w:proofErr w:type="gramEnd"/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on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assaults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and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-2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on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movement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rolls.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proofErr w:type="gramStart"/>
      <w:r w:rsidRPr="009558CD">
        <w:rPr>
          <w:rFonts w:ascii="Arial Narrow" w:hAnsi="Arial Narrow"/>
          <w:w w:val="105"/>
          <w:sz w:val="16"/>
          <w:szCs w:val="16"/>
        </w:rPr>
        <w:t>Cured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by: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recovering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losses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on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the</w:t>
      </w:r>
      <w:r w:rsidRPr="009558CD">
        <w:rPr>
          <w:rFonts w:ascii="Arial Narrow" w:hAnsi="Arial Narrow"/>
          <w:spacing w:val="-10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movement</w:t>
      </w:r>
      <w:r w:rsidRPr="009558CD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chart.</w:t>
      </w:r>
      <w:proofErr w:type="gramEnd"/>
    </w:p>
    <w:p w:rsidR="00813A54" w:rsidRPr="009558CD" w:rsidRDefault="002804B2" w:rsidP="00C63584">
      <w:pPr>
        <w:rPr>
          <w:rFonts w:ascii="Arial Narrow" w:eastAsia="PMingLiU" w:hAnsi="Arial Narrow" w:cs="PMingLiU"/>
          <w:sz w:val="16"/>
          <w:szCs w:val="16"/>
        </w:rPr>
      </w:pPr>
      <w:r w:rsidRPr="009558CD">
        <w:rPr>
          <w:rFonts w:ascii="Arial Narrow" w:hAnsi="Arial Narrow"/>
          <w:b/>
          <w:w w:val="105"/>
          <w:sz w:val="16"/>
          <w:szCs w:val="16"/>
        </w:rPr>
        <w:t>Reduced</w:t>
      </w:r>
      <w:r w:rsidRPr="009558CD">
        <w:rPr>
          <w:rFonts w:ascii="Arial Narrow" w:hAnsi="Arial Narrow"/>
          <w:b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b/>
          <w:w w:val="105"/>
          <w:sz w:val="16"/>
          <w:szCs w:val="16"/>
        </w:rPr>
        <w:t>Artillery</w:t>
      </w:r>
      <w:r w:rsidRPr="009558CD">
        <w:rPr>
          <w:rFonts w:ascii="Arial Narrow" w:hAnsi="Arial Narrow"/>
          <w:b/>
          <w:spacing w:val="17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result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(artillery</w:t>
      </w:r>
      <w:r w:rsidRPr="009558CD">
        <w:rPr>
          <w:rFonts w:ascii="Arial Narrow" w:hAnsi="Arial Narrow"/>
          <w:i/>
          <w:spacing w:val="-12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i/>
          <w:w w:val="105"/>
          <w:sz w:val="16"/>
          <w:szCs w:val="16"/>
        </w:rPr>
        <w:t>only)</w:t>
      </w:r>
      <w:r w:rsidRPr="009558CD">
        <w:rPr>
          <w:rFonts w:ascii="Arial Narrow" w:hAnsi="Arial Narrow"/>
          <w:i/>
          <w:spacing w:val="17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Caused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by: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Firefights</w:t>
      </w:r>
      <w:r w:rsidRPr="009558CD">
        <w:rPr>
          <w:rFonts w:ascii="Arial Narrow" w:hAnsi="Arial Narrow"/>
          <w:spacing w:val="16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Effects: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Fire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factor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halved</w:t>
      </w:r>
      <w:proofErr w:type="gramStart"/>
      <w:r w:rsidRPr="009558CD">
        <w:rPr>
          <w:rFonts w:ascii="Arial Narrow" w:hAnsi="Arial Narrow"/>
          <w:w w:val="105"/>
          <w:sz w:val="16"/>
          <w:szCs w:val="16"/>
        </w:rPr>
        <w:t xml:space="preserve">. </w:t>
      </w:r>
      <w:r w:rsidRPr="009558CD">
        <w:rPr>
          <w:rFonts w:ascii="Arial Narrow" w:hAnsi="Arial Narrow"/>
          <w:spacing w:val="3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Cured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by:</w:t>
      </w:r>
      <w:r w:rsidRPr="009558CD">
        <w:rPr>
          <w:rFonts w:ascii="Arial Narrow" w:hAnsi="Arial Narrow"/>
          <w:spacing w:val="17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On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movement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proofErr w:type="spellStart"/>
      <w:r w:rsidRPr="009558CD">
        <w:rPr>
          <w:rFonts w:ascii="Arial Narrow" w:hAnsi="Arial Narrow"/>
          <w:w w:val="105"/>
          <w:sz w:val="16"/>
          <w:szCs w:val="16"/>
        </w:rPr>
        <w:t>chart,"Recover</w:t>
      </w:r>
      <w:proofErr w:type="spellEnd"/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1"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result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for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a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reduced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artillery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unit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can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restore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it</w:t>
      </w:r>
      <w:r w:rsidRPr="009558CD">
        <w:rPr>
          <w:rFonts w:ascii="Arial Narrow" w:hAnsi="Arial Narrow"/>
          <w:spacing w:val="-15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to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full</w:t>
      </w:r>
      <w:r w:rsidRPr="009558CD">
        <w:rPr>
          <w:rFonts w:ascii="Arial Narrow" w:hAnsi="Arial Narrow"/>
          <w:spacing w:val="-14"/>
          <w:w w:val="105"/>
          <w:sz w:val="16"/>
          <w:szCs w:val="16"/>
        </w:rPr>
        <w:t xml:space="preserve"> </w:t>
      </w:r>
      <w:r w:rsidRPr="009558CD">
        <w:rPr>
          <w:rFonts w:ascii="Arial Narrow" w:hAnsi="Arial Narrow"/>
          <w:w w:val="105"/>
          <w:sz w:val="16"/>
          <w:szCs w:val="16"/>
        </w:rPr>
        <w:t>strength.</w:t>
      </w:r>
      <w:proofErr w:type="gramEnd"/>
    </w:p>
    <w:p w:rsidR="00813A54" w:rsidRDefault="002804B2" w:rsidP="00C63584">
      <w:pPr>
        <w:rPr>
          <w:rFonts w:ascii="Arial Narrow" w:hAnsi="Arial Narrow"/>
          <w:sz w:val="16"/>
          <w:szCs w:val="16"/>
        </w:rPr>
      </w:pPr>
      <w:r w:rsidRPr="009558CD">
        <w:rPr>
          <w:rFonts w:ascii="Arial Narrow" w:hAnsi="Arial Narrow"/>
          <w:b/>
          <w:sz w:val="16"/>
          <w:szCs w:val="16"/>
        </w:rPr>
        <w:t>Second</w:t>
      </w:r>
      <w:r w:rsidRPr="009558CD">
        <w:rPr>
          <w:rFonts w:ascii="Arial Narrow" w:hAnsi="Arial Narrow"/>
          <w:b/>
          <w:spacing w:val="-28"/>
          <w:sz w:val="16"/>
          <w:szCs w:val="16"/>
        </w:rPr>
        <w:t xml:space="preserve"> </w:t>
      </w:r>
      <w:r w:rsidRPr="009558CD">
        <w:rPr>
          <w:rFonts w:ascii="Arial Narrow" w:hAnsi="Arial Narrow"/>
          <w:b/>
          <w:sz w:val="16"/>
          <w:szCs w:val="16"/>
        </w:rPr>
        <w:t>reduced</w:t>
      </w:r>
      <w:r w:rsidRPr="009558CD">
        <w:rPr>
          <w:rFonts w:ascii="Arial Narrow" w:hAnsi="Arial Narrow"/>
          <w:b/>
          <w:spacing w:val="-27"/>
          <w:sz w:val="16"/>
          <w:szCs w:val="16"/>
        </w:rPr>
        <w:t xml:space="preserve"> </w:t>
      </w:r>
      <w:r w:rsidRPr="009558CD">
        <w:rPr>
          <w:rFonts w:ascii="Arial Narrow" w:hAnsi="Arial Narrow"/>
          <w:b/>
          <w:sz w:val="16"/>
          <w:szCs w:val="16"/>
        </w:rPr>
        <w:t>artillery</w:t>
      </w:r>
      <w:r w:rsidRPr="009558CD">
        <w:rPr>
          <w:rFonts w:ascii="Arial Narrow" w:hAnsi="Arial Narrow"/>
          <w:b/>
          <w:spacing w:val="-27"/>
          <w:sz w:val="16"/>
          <w:szCs w:val="16"/>
        </w:rPr>
        <w:t xml:space="preserve"> </w:t>
      </w:r>
      <w:r w:rsidRPr="009558CD">
        <w:rPr>
          <w:rFonts w:ascii="Arial Narrow" w:hAnsi="Arial Narrow"/>
          <w:b/>
          <w:sz w:val="16"/>
          <w:szCs w:val="16"/>
        </w:rPr>
        <w:t>result:</w:t>
      </w:r>
      <w:r w:rsidRPr="009558CD">
        <w:rPr>
          <w:rFonts w:ascii="Arial Narrow" w:hAnsi="Arial Narrow"/>
          <w:b/>
          <w:spacing w:val="-13"/>
          <w:sz w:val="16"/>
          <w:szCs w:val="16"/>
        </w:rPr>
        <w:t xml:space="preserve"> </w:t>
      </w:r>
      <w:r w:rsidRPr="009558CD">
        <w:rPr>
          <w:rFonts w:ascii="Arial Narrow" w:hAnsi="Arial Narrow"/>
          <w:sz w:val="16"/>
          <w:szCs w:val="16"/>
        </w:rPr>
        <w:t>unit</w:t>
      </w:r>
      <w:r w:rsidRPr="009558CD">
        <w:rPr>
          <w:rFonts w:ascii="Arial Narrow" w:hAnsi="Arial Narrow"/>
          <w:spacing w:val="-28"/>
          <w:sz w:val="16"/>
          <w:szCs w:val="16"/>
        </w:rPr>
        <w:t xml:space="preserve"> </w:t>
      </w:r>
      <w:r w:rsidRPr="009558CD">
        <w:rPr>
          <w:rFonts w:ascii="Arial Narrow" w:hAnsi="Arial Narrow"/>
          <w:sz w:val="16"/>
          <w:szCs w:val="16"/>
        </w:rPr>
        <w:t>destroyed.</w:t>
      </w:r>
    </w:p>
    <w:p w:rsidR="009558CD" w:rsidRPr="009558CD" w:rsidRDefault="009558CD" w:rsidP="00C63584">
      <w:pPr>
        <w:rPr>
          <w:rFonts w:ascii="Arial Narrow" w:eastAsia="PMingLiU" w:hAnsi="Arial Narrow" w:cs="PMingLiU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355"/>
        <w:gridCol w:w="401"/>
        <w:gridCol w:w="428"/>
        <w:gridCol w:w="676"/>
      </w:tblGrid>
      <w:tr w:rsidR="000E0501" w:rsidRPr="000E0501" w:rsidTr="000E0501">
        <w:tc>
          <w:tcPr>
            <w:tcW w:w="0" w:type="auto"/>
            <w:shd w:val="clear" w:color="auto" w:fill="000000" w:themeFill="text1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0E0501">
              <w:rPr>
                <w:rFonts w:ascii="Arial Narrow" w:hAnsi="Arial Narrow"/>
                <w:b/>
                <w:sz w:val="16"/>
                <w:szCs w:val="16"/>
              </w:rPr>
              <w:t>Unit</w:t>
            </w:r>
          </w:p>
        </w:tc>
        <w:tc>
          <w:tcPr>
            <w:tcW w:w="0" w:type="auto"/>
            <w:shd w:val="clear" w:color="auto" w:fill="000000" w:themeFill="text1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0501">
              <w:rPr>
                <w:rFonts w:ascii="Arial Narrow" w:hAnsi="Arial Narrow"/>
                <w:b/>
                <w:sz w:val="16"/>
                <w:szCs w:val="16"/>
              </w:rPr>
              <w:t>0”</w:t>
            </w:r>
          </w:p>
        </w:tc>
        <w:tc>
          <w:tcPr>
            <w:tcW w:w="0" w:type="auto"/>
            <w:shd w:val="clear" w:color="auto" w:fill="000000" w:themeFill="text1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0501">
              <w:rPr>
                <w:rFonts w:ascii="Arial Narrow" w:hAnsi="Arial Narrow"/>
                <w:b/>
                <w:sz w:val="16"/>
                <w:szCs w:val="16"/>
              </w:rPr>
              <w:t>6”</w:t>
            </w:r>
            <w:r w:rsidRPr="000E050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000000" w:themeFill="text1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0501">
              <w:rPr>
                <w:rFonts w:ascii="Arial Narrow" w:hAnsi="Arial Narrow"/>
                <w:b/>
                <w:sz w:val="16"/>
                <w:szCs w:val="16"/>
              </w:rPr>
              <w:t>12”</w:t>
            </w:r>
          </w:p>
        </w:tc>
        <w:tc>
          <w:tcPr>
            <w:tcW w:w="0" w:type="auto"/>
            <w:shd w:val="clear" w:color="auto" w:fill="000000" w:themeFill="text1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0501">
              <w:rPr>
                <w:rFonts w:ascii="Arial Narrow" w:hAnsi="Arial Narrow"/>
                <w:b/>
                <w:sz w:val="16"/>
                <w:szCs w:val="16"/>
              </w:rPr>
              <w:t>24”/IDF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Infantry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0.5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Dismounted Cavalry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MGs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Vehicle MGs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0.5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Vehicle Gun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Field Artillery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0E0501" w:rsidRPr="000E0501" w:rsidTr="000E0501"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Aircraft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E0501" w:rsidRPr="000E0501" w:rsidRDefault="000E0501" w:rsidP="000E0501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050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</w:tbl>
    <w:p w:rsidR="009558CD" w:rsidRDefault="009558CD"/>
    <w:tbl>
      <w:tblPr>
        <w:tblW w:w="120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84"/>
        <w:gridCol w:w="2997"/>
        <w:gridCol w:w="621"/>
        <w:gridCol w:w="948"/>
        <w:gridCol w:w="613"/>
        <w:gridCol w:w="600"/>
        <w:gridCol w:w="2473"/>
      </w:tblGrid>
      <w:tr w:rsidR="004B1FC2" w:rsidRPr="009558CD" w:rsidTr="009558CD">
        <w:trPr>
          <w:trHeight w:hRule="exact" w:val="289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ind w:left="24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Firefight:</w:t>
            </w:r>
            <w:r w:rsidRPr="009558CD">
              <w:rPr>
                <w:rFonts w:ascii="Arial Narrow" w:hAnsi="Arial Narrow"/>
                <w:b/>
                <w:color w:val="FFFFFF"/>
                <w:spacing w:val="-5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Column</w:t>
            </w:r>
            <w:r w:rsidRPr="009558CD">
              <w:rPr>
                <w:rFonts w:ascii="Arial Narrow" w:hAnsi="Arial Narrow"/>
                <w:b/>
                <w:color w:val="FFFFFF"/>
                <w:spacing w:val="-6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Shifts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>SA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>Field Arty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proofErr w:type="spellStart"/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>Hvy</w:t>
            </w:r>
            <w:proofErr w:type="spellEnd"/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 Arty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>AT Gun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 Fire power halved if shooter is:</w:t>
            </w:r>
          </w:p>
        </w:tc>
      </w:tr>
      <w:tr w:rsidR="004B1FC2" w:rsidRPr="009558CD" w:rsidTr="009558CD">
        <w:trPr>
          <w:trHeight w:hRule="exact" w:val="21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Target 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Limbered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artillery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cavalry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1R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 xml:space="preserve">Target in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Woods,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Villages or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Hasty entrenchment: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: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1L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NA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Disrupted</w:t>
            </w:r>
          </w:p>
        </w:tc>
      </w:tr>
      <w:tr w:rsidR="004B1FC2" w:rsidRPr="009558CD" w:rsidTr="009558CD">
        <w:trPr>
          <w:trHeight w:hRule="exact" w:val="2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Target 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crossing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bridge or in defile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1R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Target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in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Towns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or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Entrenchments: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2L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2L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1L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NA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A3A0B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Artillery unlimbered or</w:t>
            </w:r>
            <w:r w:rsidR="004B1FC2" w:rsidRPr="009558CD">
              <w:rPr>
                <w:rFonts w:ascii="Arial Narrow" w:eastAsia="Calibri" w:hAnsi="Arial Narrow" w:cs="Calibri"/>
                <w:sz w:val="16"/>
                <w:szCs w:val="16"/>
              </w:rPr>
              <w:t xml:space="preserve"> pivoted</w:t>
            </w: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 xml:space="preserve"> or reduced</w:t>
            </w:r>
          </w:p>
        </w:tc>
      </w:tr>
      <w:tr w:rsidR="004B1FC2" w:rsidRPr="009558CD" w:rsidTr="009558CD">
        <w:trPr>
          <w:trHeight w:hRule="exact" w:val="20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Target in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c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olumn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hit </w:t>
            </w:r>
            <w:r w:rsidRPr="009558CD">
              <w:rPr>
                <w:rFonts w:ascii="Arial Narrow" w:hAnsi="Arial Narrow"/>
                <w:sz w:val="16"/>
                <w:szCs w:val="16"/>
              </w:rPr>
              <w:t>by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flanking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fire (not IDF or aircraft)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1R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Target in a pillbox / bunker / fort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3L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3L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2L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B1FC2" w:rsidRPr="009558CD" w:rsidRDefault="004B1FC2" w:rsidP="009558C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NA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A3A0B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Low on Ammo</w:t>
            </w:r>
          </w:p>
        </w:tc>
      </w:tr>
      <w:tr w:rsidR="004B1FC2" w:rsidRPr="009558CD" w:rsidTr="009558CD">
        <w:trPr>
          <w:trHeight w:hRule="exact" w:val="20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Target 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Tactically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Inept (TI)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1R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9558CD" w:rsidP="009558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Target is </w:t>
            </w:r>
            <w:r w:rsidR="007E002D" w:rsidRPr="009558CD">
              <w:rPr>
                <w:rFonts w:ascii="Arial Narrow" w:hAnsi="Arial Narrow"/>
                <w:sz w:val="16"/>
                <w:szCs w:val="16"/>
              </w:rPr>
              <w:t>Armoured</w:t>
            </w:r>
            <w:r w:rsidR="004B1FC2" w:rsidRPr="009558CD">
              <w:rPr>
                <w:rFonts w:ascii="Arial Narrow" w:hAnsi="Arial Narrow"/>
                <w:sz w:val="16"/>
                <w:szCs w:val="16"/>
              </w:rPr>
              <w:t xml:space="preserve"> Car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2L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1L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1L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1FC2" w:rsidRPr="009558CD" w:rsidTr="009558CD">
        <w:trPr>
          <w:trHeight w:hRule="exact" w:val="2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Shooter Tactically Competent (TC)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1R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9558CD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Target </w:t>
            </w:r>
            <w:r w:rsidR="004B1FC2" w:rsidRPr="009558CD">
              <w:rPr>
                <w:rFonts w:ascii="Arial Narrow" w:eastAsia="Calibri" w:hAnsi="Arial Narrow" w:cs="Calibri"/>
                <w:sz w:val="16"/>
                <w:szCs w:val="16"/>
              </w:rPr>
              <w:t>Tank</w:t>
            </w: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right="20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3L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right="20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2L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right="20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1L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right="20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>1L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right="20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</w:p>
        </w:tc>
      </w:tr>
      <w:tr w:rsidR="004B1FC2" w:rsidRPr="009558CD" w:rsidTr="009558CD">
        <w:trPr>
          <w:trHeight w:hRule="exact" w:val="20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Target 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Tactically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Competent (TC)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1L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0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68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68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68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68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</w:tr>
      <w:tr w:rsidR="004B1FC2" w:rsidRPr="009558CD" w:rsidTr="0079483E">
        <w:trPr>
          <w:trHeight w:hRule="exact" w:val="20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9558CD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Shoote</w:t>
            </w:r>
            <w:r w:rsidR="004B1FC2" w:rsidRPr="009558CD">
              <w:rPr>
                <w:rFonts w:ascii="Arial Narrow" w:hAnsi="Arial Narrow"/>
                <w:spacing w:val="-1"/>
                <w:sz w:val="16"/>
                <w:szCs w:val="16"/>
              </w:rPr>
              <w:t>r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="004B1FC2" w:rsidRPr="009558CD">
              <w:rPr>
                <w:rFonts w:ascii="Arial Narrow" w:hAnsi="Arial Narrow"/>
                <w:spacing w:val="-1"/>
                <w:sz w:val="16"/>
                <w:szCs w:val="16"/>
              </w:rPr>
              <w:t>is</w:t>
            </w:r>
            <w:r w:rsidR="004B1FC2"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B1FC2" w:rsidRPr="009558CD">
              <w:rPr>
                <w:rFonts w:ascii="Arial Narrow" w:hAnsi="Arial Narrow"/>
                <w:spacing w:val="-1"/>
                <w:sz w:val="16"/>
                <w:szCs w:val="16"/>
              </w:rPr>
              <w:t>Tactically</w:t>
            </w:r>
            <w:r w:rsidR="004B1FC2"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B1FC2" w:rsidRPr="009558CD">
              <w:rPr>
                <w:rFonts w:ascii="Arial Narrow" w:hAnsi="Arial Narrow"/>
                <w:spacing w:val="-1"/>
                <w:sz w:val="16"/>
                <w:szCs w:val="16"/>
              </w:rPr>
              <w:t>Inept (TI)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B1FC2" w:rsidRPr="009558CD" w:rsidRDefault="004B1FC2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1L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B1FC2" w:rsidRPr="009558CD" w:rsidRDefault="004B1FC2" w:rsidP="009558CD">
            <w:pPr>
              <w:pStyle w:val="TableParagraph"/>
              <w:ind w:left="12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</w:tr>
      <w:tr w:rsidR="0079483E" w:rsidRPr="009558CD" w:rsidTr="009558CD">
        <w:trPr>
          <w:trHeight w:hRule="exact" w:val="20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9483E" w:rsidRPr="009558CD" w:rsidRDefault="0079483E" w:rsidP="009558CD">
            <w:pPr>
              <w:pStyle w:val="TableParagraph"/>
              <w:ind w:left="102"/>
              <w:rPr>
                <w:rFonts w:ascii="Arial Narrow" w:hAnsi="Arial Narrow"/>
                <w:spacing w:val="-1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  <w:szCs w:val="16"/>
              </w:rPr>
              <w:t>Aircraft vs a stand with an “Archie” rating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9483E" w:rsidRPr="009558CD" w:rsidRDefault="0079483E" w:rsidP="009558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1L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4" w:space="0" w:color="auto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5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ind w:left="1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5" w:space="0" w:color="000000"/>
              <w:left w:val="single" w:sz="4" w:space="0" w:color="auto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83E" w:rsidRPr="009558CD" w:rsidRDefault="0079483E" w:rsidP="009558CD">
            <w:pPr>
              <w:pStyle w:val="TableParagraph"/>
              <w:ind w:left="12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</w:tr>
    </w:tbl>
    <w:p w:rsidR="009558CD" w:rsidRDefault="009558CD"/>
    <w:tbl>
      <w:tblPr>
        <w:tblW w:w="8107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60"/>
        <w:gridCol w:w="469"/>
        <w:gridCol w:w="432"/>
        <w:gridCol w:w="360"/>
        <w:gridCol w:w="360"/>
        <w:gridCol w:w="408"/>
        <w:gridCol w:w="360"/>
        <w:gridCol w:w="360"/>
        <w:gridCol w:w="360"/>
        <w:gridCol w:w="360"/>
        <w:gridCol w:w="360"/>
        <w:gridCol w:w="360"/>
        <w:gridCol w:w="360"/>
        <w:gridCol w:w="360"/>
        <w:gridCol w:w="357"/>
        <w:gridCol w:w="360"/>
        <w:gridCol w:w="360"/>
        <w:gridCol w:w="360"/>
        <w:gridCol w:w="453"/>
        <w:gridCol w:w="333"/>
        <w:gridCol w:w="27"/>
      </w:tblGrid>
      <w:tr w:rsidR="00ED3B7C" w:rsidRPr="009558CD" w:rsidTr="00ED3B7C">
        <w:trPr>
          <w:trHeight w:hRule="exact" w:val="202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ED3B7C" w:rsidRPr="009558CD" w:rsidRDefault="00ED3B7C" w:rsidP="007E002D">
            <w:pPr>
              <w:pStyle w:val="TableParagraph"/>
              <w:ind w:left="102" w:right="21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Roll</w:t>
            </w:r>
            <w:r w:rsidRPr="009558CD">
              <w:rPr>
                <w:rFonts w:ascii="Arial Narrow" w:hAnsi="Arial Narrow"/>
                <w:b/>
                <w:color w:val="FFFFFF"/>
                <w:spacing w:val="22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On</w:t>
            </w:r>
            <w:r w:rsidRPr="009558CD">
              <w:rPr>
                <w:rFonts w:ascii="Arial Narrow" w:hAnsi="Arial Narrow"/>
                <w:b/>
                <w:color w:val="FFFFFF"/>
                <w:spacing w:val="19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2d6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140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0.25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17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0.5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33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49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157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50+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3B7C" w:rsidRPr="009558CD" w:rsidTr="00ED3B7C">
        <w:trPr>
          <w:trHeight w:hRule="exact" w:val="209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33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12</w:t>
            </w:r>
          </w:p>
        </w:tc>
      </w:tr>
      <w:tr w:rsidR="00ED3B7C" w:rsidRPr="009558CD" w:rsidTr="00ED3B7C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33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11</w:t>
            </w:r>
          </w:p>
        </w:tc>
      </w:tr>
      <w:tr w:rsidR="00ED3B7C" w:rsidRPr="009558CD" w:rsidTr="00ED3B7C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3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10</w:t>
            </w:r>
          </w:p>
        </w:tc>
      </w:tr>
      <w:tr w:rsidR="00ED3B7C" w:rsidRPr="009558CD" w:rsidTr="00ED3B7C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3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9</w:t>
            </w:r>
          </w:p>
        </w:tc>
      </w:tr>
      <w:tr w:rsidR="00ED3B7C" w:rsidRPr="009558CD" w:rsidTr="00ED3B7C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33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8</w:t>
            </w:r>
          </w:p>
        </w:tc>
      </w:tr>
      <w:tr w:rsidR="00ED3B7C" w:rsidRPr="009558CD" w:rsidTr="00ED3B7C">
        <w:trPr>
          <w:trHeight w:hRule="exact" w:val="207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3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7</w:t>
            </w:r>
          </w:p>
        </w:tc>
      </w:tr>
      <w:tr w:rsidR="00ED3B7C" w:rsidRPr="009558CD" w:rsidTr="00ED3B7C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D3B7C" w:rsidRPr="009558CD" w:rsidRDefault="00ED3B7C" w:rsidP="007E002D">
            <w:pPr>
              <w:pStyle w:val="TableParagraph"/>
              <w:ind w:left="3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A</w:t>
            </w:r>
            <w:r w:rsidRPr="009558C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on 6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is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  <w:r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miss</w:t>
            </w:r>
            <w:r>
              <w:rPr>
                <w:rFonts w:ascii="Arial Narrow" w:hAnsi="Arial Narrow"/>
                <w:b/>
                <w:spacing w:val="23"/>
                <w:sz w:val="16"/>
                <w:szCs w:val="16"/>
              </w:rPr>
              <w:t xml:space="preserve">,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A</w:t>
            </w:r>
            <w:r w:rsidRPr="009558C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>on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9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is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  <w:sz w:val="16"/>
                <w:szCs w:val="16"/>
              </w:rPr>
              <w:t>kill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6</w:t>
            </w:r>
          </w:p>
        </w:tc>
      </w:tr>
      <w:tr w:rsidR="00ED3B7C" w:rsidRPr="009558CD" w:rsidTr="00ED3B7C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5</w:t>
            </w:r>
          </w:p>
        </w:tc>
      </w:tr>
      <w:tr w:rsidR="00ED3B7C" w:rsidRPr="009558CD" w:rsidTr="00ED3B7C">
        <w:trPr>
          <w:trHeight w:hRule="exact" w:val="204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ED3B7C" w:rsidRPr="009558CD" w:rsidTr="00ED3B7C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righ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ind w:left="1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</w:t>
            </w:r>
          </w:p>
        </w:tc>
      </w:tr>
      <w:tr w:rsidR="00ED3B7C" w:rsidRPr="009558CD" w:rsidTr="00ED3B7C">
        <w:trPr>
          <w:trHeight w:hRule="exact" w:val="206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  <w:vAlign w:val="center"/>
          </w:tcPr>
          <w:p w:rsidR="00ED3B7C" w:rsidRPr="009558CD" w:rsidRDefault="00ED3B7C" w:rsidP="007E0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ind w:left="4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5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7E002D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D3B7C" w:rsidRPr="009558CD" w:rsidRDefault="00ED3B7C" w:rsidP="007E00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04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9558CD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bookmarkStart w:id="0" w:name="_GoBack"/>
            <w:bookmarkEnd w:id="0"/>
            <w:r w:rsidRPr="009558CD">
              <w:rPr>
                <w:rFonts w:ascii="Arial Narrow" w:hAnsi="Arial Narrow"/>
                <w:b/>
                <w:sz w:val="16"/>
                <w:szCs w:val="16"/>
              </w:rPr>
              <w:t>R: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Artillery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Silenced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(may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not fire); infantry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unit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Disrupted; advancing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Halted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if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>Raw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06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C63584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T: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Artillery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Silenced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(may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not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fire); infantry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unit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Disrupted; advancing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Halted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if Trained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or</w:t>
            </w:r>
            <w:r w:rsidRPr="009558C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>Raw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04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ED3B7C" w:rsidRPr="009558CD" w:rsidRDefault="00ED3B7C" w:rsidP="00C63584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V: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Artillery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Silenced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(may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not fire); infantry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unit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Disrupted; advancing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Halted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06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  <w:vAlign w:val="center"/>
          </w:tcPr>
          <w:p w:rsidR="00ED3B7C" w:rsidRPr="009558CD" w:rsidRDefault="00ED3B7C" w:rsidP="00C63584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sz w:val="16"/>
                <w:szCs w:val="16"/>
              </w:rPr>
              <w:t>1: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Artillery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Silenced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Reduced; infantry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or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unit loses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base, is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Disrupted, </w:t>
            </w:r>
            <w:r w:rsidRPr="009558CD">
              <w:rPr>
                <w:rFonts w:ascii="Arial Narrow" w:hAnsi="Arial Narrow"/>
                <w:b/>
                <w:spacing w:val="-2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spacing w:val="-1"/>
                <w:sz w:val="16"/>
                <w:szCs w:val="16"/>
              </w:rPr>
              <w:t>Halted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04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ED3B7C" w:rsidRPr="009558CD" w:rsidRDefault="00ED3B7C" w:rsidP="00C63584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2: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Artillery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unit destroyed; infantry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2"/>
                <w:sz w:val="16"/>
                <w:szCs w:val="16"/>
              </w:rPr>
              <w:t>or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2"/>
                <w:sz w:val="16"/>
                <w:szCs w:val="16"/>
              </w:rPr>
              <w:t>unit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loses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2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bases, is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Disrupted, and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Halted.</w:t>
            </w:r>
          </w:p>
        </w:tc>
      </w:tr>
      <w:tr w:rsidR="00ED3B7C" w:rsidRPr="009558CD" w:rsidTr="00ED3B7C">
        <w:trPr>
          <w:gridAfter w:val="1"/>
          <w:wAfter w:w="27" w:type="dxa"/>
          <w:trHeight w:hRule="exact" w:val="211"/>
        </w:trPr>
        <w:tc>
          <w:tcPr>
            <w:tcW w:w="808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:rsidR="00ED3B7C" w:rsidRPr="009558CD" w:rsidRDefault="00ED3B7C" w:rsidP="00C63584">
            <w:pPr>
              <w:pStyle w:val="TableParagraph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>3: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Artillery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unit destroyed; infantry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2"/>
                <w:sz w:val="16"/>
                <w:szCs w:val="16"/>
              </w:rPr>
              <w:t>or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cavalry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2"/>
                <w:sz w:val="16"/>
                <w:szCs w:val="16"/>
              </w:rPr>
              <w:t>unit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loses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3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 xml:space="preserve"> bases, is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Disrupted, and</w:t>
            </w:r>
            <w:r w:rsidRPr="009558CD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b/>
                <w:color w:val="FFFFFF"/>
                <w:spacing w:val="-1"/>
                <w:sz w:val="16"/>
                <w:szCs w:val="16"/>
              </w:rPr>
              <w:t>Halted.</w:t>
            </w:r>
          </w:p>
        </w:tc>
      </w:tr>
    </w:tbl>
    <w:p w:rsidR="009558CD" w:rsidRPr="009558CD" w:rsidRDefault="009558CD">
      <w:pPr>
        <w:rPr>
          <w:rFonts w:ascii="Arial Narrow" w:hAnsi="Arial Narrow"/>
          <w:sz w:val="16"/>
          <w:szCs w:val="16"/>
        </w:rPr>
      </w:pPr>
      <w:r w:rsidRPr="009558CD"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Ind w:w="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8"/>
        <w:gridCol w:w="1945"/>
        <w:gridCol w:w="527"/>
        <w:gridCol w:w="120"/>
        <w:gridCol w:w="120"/>
        <w:gridCol w:w="650"/>
        <w:gridCol w:w="7784"/>
      </w:tblGrid>
      <w:tr w:rsidR="004B1FC2" w:rsidRPr="009558CD" w:rsidTr="0096782D">
        <w:trPr>
          <w:cantSplit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lastRenderedPageBreak/>
              <w:t>Assault</w:t>
            </w:r>
            <w:r w:rsidRPr="009558CD">
              <w:rPr>
                <w:rFonts w:ascii="Arial Narrow" w:hAnsi="Arial Narrow"/>
                <w:color w:val="FFFFFF"/>
                <w:spacing w:val="-2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>Modifiers</w:t>
            </w:r>
            <w:r w:rsidRPr="009558CD">
              <w:rPr>
                <w:rFonts w:ascii="Arial Narrow" w:hAnsi="Arial Narrow"/>
                <w:color w:val="FFFFFF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color w:val="FFFFFF"/>
                <w:sz w:val="16"/>
                <w:szCs w:val="16"/>
              </w:rPr>
              <w:t>to</w:t>
            </w: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 xml:space="preserve"> the Assault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>The</w:t>
            </w:r>
            <w:r w:rsidRPr="009558CD">
              <w:rPr>
                <w:rFonts w:ascii="Arial Narrow" w:hAnsi="Arial Narrow"/>
                <w:color w:val="FFFFFF"/>
                <w:spacing w:val="-4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>Assault:</w:t>
            </w:r>
            <w:r w:rsidRPr="009558CD">
              <w:rPr>
                <w:rFonts w:ascii="Arial Narrow" w:hAnsi="Arial Narrow"/>
                <w:color w:val="FFFFFF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>Final</w:t>
            </w:r>
            <w:r w:rsidRPr="009558CD">
              <w:rPr>
                <w:rFonts w:ascii="Arial Narrow" w:hAnsi="Arial Narrow"/>
                <w:color w:val="FFFFFF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color w:val="FFFFFF"/>
                <w:spacing w:val="-1"/>
                <w:sz w:val="16"/>
                <w:szCs w:val="16"/>
              </w:rPr>
              <w:t>Difference</w:t>
            </w:r>
          </w:p>
        </w:tc>
      </w:tr>
      <w:tr w:rsidR="004B1FC2" w:rsidRPr="009558CD" w:rsidTr="0096782D">
        <w:trPr>
          <w:cantSplit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in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cover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(see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Terrain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Table)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 xml:space="preserve">-1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to </w:t>
            </w:r>
            <w:r w:rsidRPr="009558CD">
              <w:rPr>
                <w:rFonts w:ascii="Arial Narrow" w:hAnsi="Arial Narrow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loses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bases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and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9558CD">
              <w:rPr>
                <w:rFonts w:ascii="Arial Narrow" w:hAnsi="Arial Narrow"/>
                <w:spacing w:val="-4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full 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move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disrupted, ignoring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terrain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penalties.</w:t>
            </w:r>
            <w:r w:rsidRPr="009558CD">
              <w:rPr>
                <w:rFonts w:ascii="Arial Narrow" w:hAnsi="Arial Narrow"/>
                <w:spacing w:val="3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MUST Exploit but 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not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Disrupted</w:t>
            </w:r>
          </w:p>
        </w:tc>
      </w:tr>
      <w:tr w:rsidR="004B1FC2" w:rsidRPr="009558CD" w:rsidTr="0096782D">
        <w:trPr>
          <w:cantSplit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Outflanked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4B1FC2" w:rsidRPr="009558CD" w:rsidRDefault="004B1FC2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+4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to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1FC2" w:rsidRPr="009558CD" w:rsidRDefault="004B1FC2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loses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base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9",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ignoring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terrain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penalties.</w:t>
            </w:r>
            <w:r w:rsidRPr="009558CD">
              <w:rPr>
                <w:rFonts w:ascii="Arial Narrow" w:hAnsi="Arial Narrow"/>
                <w:spacing w:val="36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MAY</w:t>
            </w:r>
            <w:r w:rsidRPr="009558CD">
              <w:rPr>
                <w:rFonts w:ascii="Arial Narrow" w:hAnsi="Arial Narrow"/>
                <w:spacing w:val="4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Exploit OR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occupy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Defender's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position.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Both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Disrupted.</w:t>
            </w:r>
          </w:p>
        </w:tc>
      </w:tr>
      <w:tr w:rsidR="0096782D" w:rsidRPr="009558CD" w:rsidTr="0096782D">
        <w:trPr>
          <w:cantSplit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96782D" w:rsidRPr="009558CD" w:rsidRDefault="0096782D" w:rsidP="0096782D">
            <w:pPr>
              <w:pStyle w:val="TableParagraph"/>
              <w:rPr>
                <w:rFonts w:ascii="Arial Narrow" w:eastAsia="PMingLiU" w:hAnsi="Arial Narrow" w:cs="PMingLiU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Advantages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hAnsi="Arial Narrow"/>
                <w:spacing w:val="-1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  <w:szCs w:val="16"/>
              </w:rPr>
              <w:t>Attacker ”charged”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9678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Numbers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3:2/2:1/3:1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+1/2/3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+1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to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+3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3".</w:t>
            </w:r>
            <w:r w:rsidRPr="009558CD">
              <w:rPr>
                <w:rFonts w:ascii="Arial Narrow" w:hAnsi="Arial Narrow"/>
                <w:spacing w:val="3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occupies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Defender's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position</w:t>
            </w:r>
            <w:proofErr w:type="gramStart"/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.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Both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Disrupted.</w:t>
            </w:r>
          </w:p>
        </w:tc>
      </w:tr>
      <w:tr w:rsidR="009678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Aggressive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proofErr w:type="gramStart"/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Both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sides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lose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base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immediately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fight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a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new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Assault.</w:t>
            </w:r>
            <w:proofErr w:type="gramEnd"/>
          </w:p>
        </w:tc>
      </w:tr>
      <w:tr w:rsidR="009678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 xml:space="preserve">Armoured Car vs 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>target</w:t>
            </w:r>
            <w:r w:rsidRPr="009558CD">
              <w:rPr>
                <w:rFonts w:ascii="Arial Narrow" w:eastAsia="Calibri" w:hAnsi="Arial Narrow" w:cs="Calibri"/>
                <w:sz w:val="16"/>
                <w:szCs w:val="16"/>
              </w:rPr>
              <w:t xml:space="preserve"> in open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 xml:space="preserve">-1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to </w:t>
            </w:r>
            <w:r w:rsidRPr="009558CD">
              <w:rPr>
                <w:rFonts w:ascii="Arial Narrow" w:hAnsi="Arial Narrow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3"</w:t>
            </w:r>
            <w:proofErr w:type="gramStart"/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.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gramEnd"/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Both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Disrupted.</w:t>
            </w:r>
          </w:p>
        </w:tc>
      </w:tr>
      <w:tr w:rsidR="009678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PMingLiU" w:hAnsi="Arial Narrow" w:cs="PMingLiU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hAnsi="Arial Narrow"/>
                <w:spacing w:val="-1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  <w:szCs w:val="16"/>
              </w:rPr>
              <w:t>Tank vs target in open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96782D" w:rsidRPr="009558CD" w:rsidRDefault="009678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 xml:space="preserve">-4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to </w:t>
            </w:r>
            <w:r w:rsidRPr="009558CD">
              <w:rPr>
                <w:rFonts w:ascii="Arial Narrow" w:hAnsi="Arial Narrow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82D" w:rsidRPr="009558CD" w:rsidRDefault="009678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loses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z w:val="16"/>
                <w:szCs w:val="16"/>
              </w:rPr>
              <w:t>base</w:t>
            </w:r>
            <w:r w:rsidRPr="009558CD">
              <w:rPr>
                <w:rFonts w:ascii="Arial Narrow" w:hAnsi="Arial Narrow"/>
                <w:spacing w:val="1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6".</w:t>
            </w:r>
            <w:r w:rsidRPr="009558CD">
              <w:rPr>
                <w:rFonts w:ascii="Arial Narrow" w:hAnsi="Arial Narrow"/>
                <w:spacing w:val="3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Both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Disrupted.</w:t>
            </w:r>
          </w:p>
        </w:tc>
      </w:tr>
      <w:tr w:rsidR="007E002D" w:rsidRPr="009558CD" w:rsidTr="0096782D">
        <w:trPr>
          <w:cantSplit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PMingLiU" w:hAnsi="Arial Narrow" w:cs="PMingLiU"/>
                <w:sz w:val="16"/>
                <w:szCs w:val="16"/>
              </w:rPr>
            </w:pPr>
          </w:p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Penalties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 xml:space="preserve">-7 or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Attacker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loses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bases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and</w:t>
            </w:r>
            <w:r w:rsidRPr="009558CD">
              <w:rPr>
                <w:rFonts w:ascii="Arial Narrow" w:hAnsi="Arial Narrow"/>
                <w:spacing w:val="-3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retires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full 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move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Disrupted.</w:t>
            </w:r>
            <w:r w:rsidRPr="009558CD">
              <w:rPr>
                <w:rFonts w:ascii="Arial Narrow" w:hAnsi="Arial Narrow"/>
                <w:spacing w:val="36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Defender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is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58CD">
              <w:rPr>
                <w:rFonts w:ascii="Arial Narrow" w:hAnsi="Arial Narrow"/>
                <w:spacing w:val="-2"/>
                <w:sz w:val="16"/>
                <w:szCs w:val="16"/>
              </w:rPr>
              <w:t>NOT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Disrupted.</w:t>
            </w:r>
          </w:p>
        </w:tc>
      </w:tr>
      <w:tr w:rsidR="007E00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Low</w:t>
            </w:r>
            <w:r w:rsidRPr="009558CD">
              <w:rPr>
                <w:rFonts w:ascii="Arial Narrow" w:hAnsi="Arial Narrow"/>
                <w:sz w:val="16"/>
                <w:szCs w:val="16"/>
              </w:rPr>
              <w:t xml:space="preserve"> on</w:t>
            </w: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 xml:space="preserve"> Ammunition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</w:tr>
      <w:tr w:rsidR="007E00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pacing w:val="-1"/>
                <w:sz w:val="16"/>
                <w:szCs w:val="16"/>
              </w:rPr>
              <w:t>Fragile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46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7E002D" w:rsidRPr="009558CD" w:rsidRDefault="007E002D" w:rsidP="009678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002D" w:rsidRPr="009558CD" w:rsidTr="0096782D">
        <w:trPr>
          <w:cantSplit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C6358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002D" w:rsidRPr="009558CD" w:rsidRDefault="007E002D" w:rsidP="0096782D">
            <w:pPr>
              <w:pStyle w:val="TableParagraph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Spent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000000"/>
            </w:tcBorders>
            <w:vAlign w:val="center"/>
          </w:tcPr>
          <w:p w:rsidR="007E002D" w:rsidRPr="009558CD" w:rsidRDefault="007E002D" w:rsidP="00C63584">
            <w:pPr>
              <w:pStyle w:val="TableParagraph"/>
              <w:ind w:left="2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9558CD">
              <w:rPr>
                <w:rFonts w:ascii="Arial Narrow" w:hAnsi="Arial Narrow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6" w:space="0" w:color="000000"/>
              <w:bottom w:val="single" w:sz="5" w:space="0" w:color="000000"/>
              <w:right w:val="single" w:sz="11" w:space="0" w:color="000000"/>
            </w:tcBorders>
            <w:shd w:val="clear" w:color="auto" w:fill="000000"/>
            <w:vAlign w:val="center"/>
          </w:tcPr>
          <w:p w:rsidR="007E002D" w:rsidRPr="009558CD" w:rsidRDefault="007E002D" w:rsidP="00C6358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6" w:space="0" w:color="000000"/>
            </w:tcBorders>
            <w:shd w:val="clear" w:color="auto" w:fill="000000"/>
            <w:vAlign w:val="center"/>
          </w:tcPr>
          <w:p w:rsidR="007E002D" w:rsidRPr="009558CD" w:rsidRDefault="007E002D" w:rsidP="00C6358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6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E002D" w:rsidRPr="009558CD" w:rsidRDefault="007E002D" w:rsidP="00C6358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13A54" w:rsidRPr="009558CD" w:rsidRDefault="00813A54" w:rsidP="00C63584">
      <w:pPr>
        <w:rPr>
          <w:rFonts w:ascii="Arial Narrow" w:hAnsi="Arial Narrow"/>
          <w:sz w:val="16"/>
          <w:szCs w:val="16"/>
        </w:rPr>
        <w:sectPr w:rsidR="00813A54" w:rsidRPr="009558CD">
          <w:type w:val="continuous"/>
          <w:pgSz w:w="16840" w:h="11910" w:orient="landscape"/>
          <w:pgMar w:top="220" w:right="1240" w:bottom="0" w:left="920" w:header="720" w:footer="720" w:gutter="0"/>
          <w:cols w:space="720"/>
        </w:sectPr>
      </w:pPr>
    </w:p>
    <w:p w:rsidR="009558CD" w:rsidRPr="009558CD" w:rsidRDefault="009558CD" w:rsidP="009558CD">
      <w:pPr>
        <w:pStyle w:val="BodyText"/>
        <w:spacing w:before="3"/>
        <w:ind w:left="74"/>
        <w:rPr>
          <w:rFonts w:ascii="Arial Narrow" w:hAnsi="Arial Narrow"/>
          <w:color w:val="FFFFFF"/>
        </w:rPr>
      </w:pPr>
    </w:p>
    <w:sectPr w:rsidR="009558CD" w:rsidRPr="009558CD" w:rsidSect="009558CD">
      <w:type w:val="continuous"/>
      <w:pgSz w:w="16840" w:h="11910" w:orient="landscape"/>
      <w:pgMar w:top="220" w:right="0" w:bottom="0" w:left="280" w:header="720" w:footer="720" w:gutter="0"/>
      <w:cols w:num="2" w:space="720" w:equalWidth="0">
        <w:col w:w="11484" w:space="40"/>
        <w:col w:w="50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A9" w:rsidRDefault="003840A9" w:rsidP="000E0501">
      <w:r>
        <w:separator/>
      </w:r>
    </w:p>
  </w:endnote>
  <w:endnote w:type="continuationSeparator" w:id="0">
    <w:p w:rsidR="003840A9" w:rsidRDefault="003840A9" w:rsidP="000E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A9" w:rsidRDefault="003840A9" w:rsidP="000E0501">
      <w:r>
        <w:separator/>
      </w:r>
    </w:p>
  </w:footnote>
  <w:footnote w:type="continuationSeparator" w:id="0">
    <w:p w:rsidR="003840A9" w:rsidRDefault="003840A9" w:rsidP="000E0501">
      <w:r>
        <w:continuationSeparator/>
      </w:r>
    </w:p>
  </w:footnote>
  <w:footnote w:id="1">
    <w:p w:rsidR="000E0501" w:rsidRPr="00936B4E" w:rsidRDefault="000E0501" w:rsidP="000E050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4"/>
    <w:rsid w:val="000E0501"/>
    <w:rsid w:val="002804B2"/>
    <w:rsid w:val="00283DEA"/>
    <w:rsid w:val="003840A9"/>
    <w:rsid w:val="003D6BBE"/>
    <w:rsid w:val="004A3A0B"/>
    <w:rsid w:val="004B1FC2"/>
    <w:rsid w:val="0079483E"/>
    <w:rsid w:val="007E002D"/>
    <w:rsid w:val="00813A54"/>
    <w:rsid w:val="00876C43"/>
    <w:rsid w:val="00947A57"/>
    <w:rsid w:val="009558CD"/>
    <w:rsid w:val="0096782D"/>
    <w:rsid w:val="00983422"/>
    <w:rsid w:val="00C31F04"/>
    <w:rsid w:val="00C63584"/>
    <w:rsid w:val="00E0119C"/>
    <w:rsid w:val="00ED3B7C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0E05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50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0E0501"/>
    <w:rPr>
      <w:vertAlign w:val="superscript"/>
    </w:rPr>
  </w:style>
  <w:style w:type="table" w:styleId="TableGrid">
    <w:name w:val="Table Grid"/>
    <w:basedOn w:val="TableNormal"/>
    <w:rsid w:val="000E0501"/>
    <w:pPr>
      <w:widowControl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50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0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0E05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50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0E0501"/>
    <w:rPr>
      <w:vertAlign w:val="superscript"/>
    </w:rPr>
  </w:style>
  <w:style w:type="table" w:styleId="TableGrid">
    <w:name w:val="Table Grid"/>
    <w:basedOn w:val="TableNormal"/>
    <w:rsid w:val="000E0501"/>
    <w:pPr>
      <w:widowControl/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50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</dc:creator>
  <cp:lastModifiedBy>Bob</cp:lastModifiedBy>
  <cp:revision>12</cp:revision>
  <dcterms:created xsi:type="dcterms:W3CDTF">2018-01-21T21:26:00Z</dcterms:created>
  <dcterms:modified xsi:type="dcterms:W3CDTF">2018-04-02T10:20:00Z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2016-08-16T00:00:00Z</vt:filetime>
  </property>
</Properties>
</file>